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Pr="0032799A" w:rsidRDefault="00877823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799A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710066">
        <w:rPr>
          <w:rFonts w:ascii="Arial" w:hAnsi="Arial" w:cs="Arial"/>
          <w:b/>
          <w:bCs/>
          <w:sz w:val="28"/>
          <w:szCs w:val="28"/>
        </w:rPr>
        <w:t>opakování ročníku</w:t>
      </w:r>
      <w:r w:rsidR="001E648E">
        <w:rPr>
          <w:rFonts w:ascii="Arial" w:hAnsi="Arial" w:cs="Arial"/>
          <w:b/>
          <w:bCs/>
          <w:sz w:val="28"/>
          <w:szCs w:val="28"/>
        </w:rPr>
        <w:t xml:space="preserve"> a změnu učebního oboru</w:t>
      </w:r>
    </w:p>
    <w:p w:rsidR="00877823" w:rsidRDefault="00877823" w:rsidP="000F7FCB">
      <w:pPr>
        <w:rPr>
          <w:rFonts w:ascii="Arial" w:hAnsi="Arial" w:cs="Arial"/>
          <w:bCs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81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Pr="00877823" w:rsidRDefault="00877823">
      <w:pPr>
        <w:rPr>
          <w:rFonts w:ascii="Arial" w:hAnsi="Arial" w:cs="Arial"/>
        </w:rPr>
      </w:pPr>
    </w:p>
    <w:p w:rsidR="00B225F7" w:rsidRDefault="00877823" w:rsidP="00281A5D">
      <w:pPr>
        <w:ind w:left="-142"/>
        <w:rPr>
          <w:rFonts w:ascii="Arial" w:hAnsi="Arial" w:cs="Arial"/>
          <w:b/>
        </w:rPr>
      </w:pPr>
      <w:r w:rsidRPr="0032799A">
        <w:rPr>
          <w:rFonts w:ascii="Arial" w:hAnsi="Arial" w:cs="Arial"/>
          <w:b/>
        </w:rPr>
        <w:t xml:space="preserve">Žádám o </w:t>
      </w:r>
      <w:r w:rsidR="00D400D2">
        <w:rPr>
          <w:rFonts w:ascii="Arial" w:hAnsi="Arial" w:cs="Arial"/>
          <w:b/>
        </w:rPr>
        <w:t>opakování ročníku</w:t>
      </w:r>
    </w:p>
    <w:p w:rsidR="001E648E" w:rsidRPr="0032799A" w:rsidRDefault="001E648E" w:rsidP="00281A5D">
      <w:pPr>
        <w:ind w:left="-142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134"/>
        <w:gridCol w:w="1984"/>
        <w:gridCol w:w="1276"/>
        <w:gridCol w:w="1134"/>
        <w:gridCol w:w="850"/>
      </w:tblGrid>
      <w:tr w:rsidR="001E648E" w:rsidTr="0013563E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Ročník:</w:t>
            </w:r>
          </w:p>
        </w:tc>
        <w:tc>
          <w:tcPr>
            <w:tcW w:w="1702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 dne: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F35F84" w:rsidRDefault="00281A5D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</w:t>
            </w:r>
            <w:r w:rsidR="00F35F84">
              <w:rPr>
                <w:rFonts w:ascii="Arial" w:hAnsi="Arial" w:cs="Arial"/>
              </w:rPr>
              <w:t>:</w:t>
            </w: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43F66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1E648E" w:rsidTr="001E648E">
        <w:trPr>
          <w:trHeight w:val="42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1E648E" w:rsidRDefault="001E648E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Odůvodnění:</w:t>
            </w:r>
          </w:p>
        </w:tc>
        <w:tc>
          <w:tcPr>
            <w:tcW w:w="7230" w:type="dxa"/>
            <w:gridSpan w:val="5"/>
            <w:vAlign w:val="center"/>
          </w:tcPr>
          <w:p w:rsidR="001E648E" w:rsidRDefault="001E648E" w:rsidP="00E0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1E648E" w:rsidRDefault="001E648E" w:rsidP="00E03E4E">
            <w:pPr>
              <w:rPr>
                <w:rFonts w:ascii="Arial" w:hAnsi="Arial" w:cs="Arial"/>
              </w:rPr>
            </w:pPr>
          </w:p>
        </w:tc>
      </w:tr>
    </w:tbl>
    <w:p w:rsidR="007C6E0B" w:rsidRDefault="007C6E0B" w:rsidP="001E648E">
      <w:pPr>
        <w:ind w:left="-142"/>
        <w:rPr>
          <w:rFonts w:ascii="Arial" w:hAnsi="Arial" w:cs="Arial"/>
        </w:rPr>
      </w:pPr>
    </w:p>
    <w:p w:rsidR="001E648E" w:rsidRDefault="001E648E" w:rsidP="001E648E">
      <w:pPr>
        <w:ind w:left="-142"/>
        <w:rPr>
          <w:rFonts w:ascii="Arial" w:hAnsi="Arial" w:cs="Arial"/>
          <w:b/>
        </w:rPr>
      </w:pPr>
      <w:r w:rsidRPr="001E648E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zároveň </w:t>
      </w:r>
      <w:r w:rsidRPr="001E648E">
        <w:rPr>
          <w:rFonts w:ascii="Arial" w:hAnsi="Arial" w:cs="Arial"/>
          <w:b/>
        </w:rPr>
        <w:t>o změnu učebního oboru</w:t>
      </w:r>
    </w:p>
    <w:p w:rsidR="001E648E" w:rsidRDefault="001E648E" w:rsidP="001E648E">
      <w:pPr>
        <w:ind w:left="-142"/>
        <w:rPr>
          <w:rFonts w:ascii="Arial" w:hAnsi="Arial" w:cs="Arial"/>
          <w:b/>
        </w:rPr>
      </w:pPr>
    </w:p>
    <w:p w:rsidR="001E648E" w:rsidRPr="001E648E" w:rsidRDefault="001E648E" w:rsidP="001E648E">
      <w:pPr>
        <w:ind w:left="-142"/>
        <w:rPr>
          <w:rFonts w:ascii="Arial" w:hAnsi="Arial" w:cs="Arial"/>
        </w:rPr>
      </w:pPr>
      <w:r w:rsidRPr="001E648E">
        <w:rPr>
          <w:rFonts w:ascii="Arial" w:hAnsi="Arial" w:cs="Arial"/>
        </w:rPr>
        <w:t>Nově zvolený učební obor: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850"/>
      </w:tblGrid>
      <w:tr w:rsidR="001E648E" w:rsidTr="0013563E">
        <w:trPr>
          <w:trHeight w:val="170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Obor:</w:t>
            </w: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  <w:tr w:rsidR="001E648E" w:rsidTr="0013563E">
        <w:trPr>
          <w:trHeight w:val="170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50" w:type="dxa"/>
            <w:vAlign w:val="center"/>
          </w:tcPr>
          <w:p w:rsidR="001E648E" w:rsidRDefault="001E648E" w:rsidP="0013563E">
            <w:pPr>
              <w:rPr>
                <w:rFonts w:ascii="Arial" w:hAnsi="Arial" w:cs="Arial"/>
              </w:rPr>
            </w:pPr>
          </w:p>
        </w:tc>
      </w:tr>
    </w:tbl>
    <w:p w:rsidR="001E648E" w:rsidRDefault="001E648E" w:rsidP="001E648E">
      <w:pPr>
        <w:spacing w:before="240"/>
        <w:rPr>
          <w:rFonts w:ascii="Arial" w:hAnsi="Arial" w:cs="Arial"/>
        </w:rPr>
      </w:pPr>
    </w:p>
    <w:p w:rsidR="001E648E" w:rsidRDefault="001E648E" w:rsidP="001E648E">
      <w:pPr>
        <w:spacing w:before="240"/>
        <w:rPr>
          <w:rFonts w:ascii="Arial" w:hAnsi="Arial" w:cs="Arial"/>
        </w:rPr>
      </w:pPr>
    </w:p>
    <w:p w:rsidR="00877823" w:rsidRDefault="0032799A" w:rsidP="001E648E">
      <w:pPr>
        <w:spacing w:before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 ……………………………….. dne: ………………………………..</w:t>
      </w:r>
    </w:p>
    <w:p w:rsidR="0032799A" w:rsidRDefault="0032799A" w:rsidP="001E648E">
      <w:pPr>
        <w:ind w:left="-142"/>
        <w:rPr>
          <w:rFonts w:ascii="Arial" w:hAnsi="Arial" w:cs="Arial"/>
        </w:rPr>
      </w:pPr>
    </w:p>
    <w:p w:rsidR="0032799A" w:rsidRDefault="0032799A" w:rsidP="001E648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žáka: 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 w:rsidP="001E648E">
      <w:pPr>
        <w:rPr>
          <w:rFonts w:ascii="Arial" w:hAnsi="Arial" w:cs="Arial"/>
        </w:rPr>
      </w:pPr>
    </w:p>
    <w:p w:rsidR="0032799A" w:rsidRDefault="0032799A" w:rsidP="001E648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zákonného zástupce: ………………………………..</w:t>
      </w:r>
    </w:p>
    <w:p w:rsidR="0032799A" w:rsidRDefault="00E03E4E" w:rsidP="001E648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1E648E">
      <w:headerReference w:type="default" r:id="rId7"/>
      <w:footerReference w:type="default" r:id="rId8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8B" w:rsidRDefault="0004038B" w:rsidP="00B225F7">
      <w:r>
        <w:separator/>
      </w:r>
    </w:p>
  </w:endnote>
  <w:endnote w:type="continuationSeparator" w:id="0">
    <w:p w:rsidR="0004038B" w:rsidRDefault="0004038B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qxnftxx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8B" w:rsidRDefault="0004038B" w:rsidP="00B225F7">
      <w:r>
        <w:separator/>
      </w:r>
    </w:p>
  </w:footnote>
  <w:footnote w:type="continuationSeparator" w:id="0">
    <w:p w:rsidR="0004038B" w:rsidRDefault="0004038B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2" name="Obrázek 1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4038B"/>
    <w:rsid w:val="000F7FCB"/>
    <w:rsid w:val="00141D46"/>
    <w:rsid w:val="00192CC5"/>
    <w:rsid w:val="001E648E"/>
    <w:rsid w:val="002129E6"/>
    <w:rsid w:val="00243F66"/>
    <w:rsid w:val="00281A5D"/>
    <w:rsid w:val="0032799A"/>
    <w:rsid w:val="00467F11"/>
    <w:rsid w:val="006019F0"/>
    <w:rsid w:val="00710066"/>
    <w:rsid w:val="007C6E0B"/>
    <w:rsid w:val="007D6534"/>
    <w:rsid w:val="00877823"/>
    <w:rsid w:val="009816F8"/>
    <w:rsid w:val="009954E9"/>
    <w:rsid w:val="00AC2552"/>
    <w:rsid w:val="00B225F7"/>
    <w:rsid w:val="00BA40EC"/>
    <w:rsid w:val="00BF3AA5"/>
    <w:rsid w:val="00C01123"/>
    <w:rsid w:val="00CF6DC8"/>
    <w:rsid w:val="00D400D2"/>
    <w:rsid w:val="00E03E4E"/>
    <w:rsid w:val="00E75676"/>
    <w:rsid w:val="00F35F84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05F8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D657-F1FB-4E04-9576-6EC1C4AE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2</cp:revision>
  <cp:lastPrinted>2025-06-12T07:58:00Z</cp:lastPrinted>
  <dcterms:created xsi:type="dcterms:W3CDTF">2025-06-12T08:12:00Z</dcterms:created>
  <dcterms:modified xsi:type="dcterms:W3CDTF">2025-06-12T08:12:00Z</dcterms:modified>
</cp:coreProperties>
</file>